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DF" w:rsidRDefault="00A41CCA">
      <w:pPr>
        <w:shd w:val="clear" w:color="auto" w:fill="FFFFFF"/>
        <w:spacing w:line="380" w:lineRule="atLeast"/>
        <w:jc w:val="distribute"/>
        <w:rPr>
          <w:rFonts w:ascii="黑体" w:eastAsia="黑体" w:hAnsi="华文中宋" w:cs="Arial"/>
          <w:b/>
          <w:bCs/>
          <w:color w:val="FF0000"/>
          <w:w w:val="80"/>
          <w:sz w:val="84"/>
          <w:szCs w:val="84"/>
        </w:rPr>
      </w:pPr>
      <w:r>
        <w:rPr>
          <w:rFonts w:ascii="黑体" w:eastAsia="黑体" w:hAnsi="华文中宋" w:cs="Arial" w:hint="eastAsia"/>
          <w:b/>
          <w:bCs/>
          <w:color w:val="FF0000"/>
          <w:w w:val="80"/>
          <w:sz w:val="84"/>
          <w:szCs w:val="84"/>
        </w:rPr>
        <w:t>广东省商业美术设计行业协会</w:t>
      </w:r>
    </w:p>
    <w:p w:rsidR="001877DF" w:rsidRDefault="00FF2FD4">
      <w:pPr>
        <w:shd w:val="clear" w:color="auto" w:fill="FFFFFF"/>
        <w:spacing w:after="120"/>
        <w:jc w:val="center"/>
        <w:rPr>
          <w:rFonts w:ascii="宋体" w:hAnsi="宋体" w:cs="Arial"/>
          <w:b/>
          <w:bCs/>
          <w:sz w:val="28"/>
          <w:szCs w:val="28"/>
        </w:rPr>
      </w:pPr>
      <w:r w:rsidRPr="00FF2FD4">
        <w:rPr>
          <w:rFonts w:ascii="宋体" w:hAnsi="宋体" w:cs="Arial"/>
          <w:b/>
          <w:sz w:val="28"/>
          <w:szCs w:val="28"/>
        </w:rPr>
        <w:pict>
          <v:line id="_x0000_s1026" style="position:absolute;left:0;text-align:left;flip:y;z-index:251658240" from="0,35.65pt" to="454pt,35.7pt" o:gfxdata="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xjzYNUAAAAG&#10;AQAADwAAAAAAAAABACAAAAAiAAAAZHJzL2Rvd25yZXYueG1sUEsBAhQAFAAAAAgAh07iQKUhSEDm&#10;AQAAqQMAAA4AAAAAAAAAAQAgAAAAJAEAAGRycy9lMm9Eb2MueG1sUEsFBgAAAAAGAAYAWQEAAHwF&#10;AAAAAA==&#10;" strokecolor="red" strokeweight="4.5pt">
            <v:stroke linestyle="thickThin"/>
          </v:line>
        </w:pict>
      </w:r>
      <w:r w:rsidR="00A41CCA">
        <w:rPr>
          <w:rFonts w:ascii="宋体" w:hAnsi="宋体" w:cs="Arial" w:hint="eastAsia"/>
          <w:b/>
          <w:bCs/>
          <w:sz w:val="28"/>
          <w:szCs w:val="28"/>
        </w:rPr>
        <w:t>粤商美设协〔2020〕1号</w:t>
      </w:r>
    </w:p>
    <w:p w:rsidR="001877DF" w:rsidRPr="00463004" w:rsidRDefault="001877DF">
      <w:pPr>
        <w:pStyle w:val="4"/>
        <w:widowControl/>
        <w:spacing w:beforeAutospacing="0" w:afterAutospacing="0"/>
        <w:jc w:val="both"/>
        <w:rPr>
          <w:rFonts w:ascii="黑体" w:eastAsia="黑体" w:hAnsi="黑体" w:cs="微软雅黑" w:hint="default"/>
          <w:color w:val="000000"/>
          <w:sz w:val="33"/>
          <w:szCs w:val="33"/>
        </w:rPr>
      </w:pPr>
    </w:p>
    <w:p w:rsidR="001877DF" w:rsidRPr="00463004" w:rsidRDefault="00A41CCA">
      <w:pPr>
        <w:pStyle w:val="4"/>
        <w:widowControl/>
        <w:spacing w:beforeAutospacing="0" w:afterAutospacing="0" w:line="560" w:lineRule="exact"/>
        <w:jc w:val="center"/>
        <w:rPr>
          <w:rFonts w:ascii="黑体" w:eastAsia="黑体" w:hAnsi="黑体" w:cs="华文中宋" w:hint="default"/>
          <w:color w:val="000000" w:themeColor="text1"/>
          <w:sz w:val="44"/>
          <w:szCs w:val="44"/>
        </w:rPr>
      </w:pPr>
      <w:r w:rsidRPr="00463004">
        <w:rPr>
          <w:rFonts w:ascii="黑体" w:eastAsia="黑体" w:hAnsi="黑体" w:cs="华文中宋"/>
          <w:color w:val="000000" w:themeColor="text1"/>
          <w:sz w:val="44"/>
          <w:szCs w:val="44"/>
        </w:rPr>
        <w:t>2019年广东省“双创杯”平面设计职业技能</w:t>
      </w:r>
    </w:p>
    <w:p w:rsidR="001877DF" w:rsidRPr="00463004" w:rsidRDefault="00A41CCA">
      <w:pPr>
        <w:pStyle w:val="4"/>
        <w:widowControl/>
        <w:spacing w:beforeAutospacing="0" w:afterAutospacing="0" w:line="560" w:lineRule="exact"/>
        <w:jc w:val="center"/>
        <w:rPr>
          <w:rFonts w:ascii="黑体" w:eastAsia="黑体" w:hAnsi="黑体" w:cs="华文中宋" w:hint="default"/>
          <w:color w:val="000000"/>
          <w:sz w:val="36"/>
          <w:szCs w:val="36"/>
        </w:rPr>
      </w:pPr>
      <w:r w:rsidRPr="00463004">
        <w:rPr>
          <w:rFonts w:ascii="黑体" w:eastAsia="黑体" w:hAnsi="黑体" w:cs="华文中宋"/>
          <w:color w:val="000000" w:themeColor="text1"/>
          <w:sz w:val="44"/>
          <w:szCs w:val="44"/>
        </w:rPr>
        <w:t>大赛（第一批）入围名单公示</w:t>
      </w:r>
    </w:p>
    <w:p w:rsidR="001877DF" w:rsidRDefault="00A41CCA">
      <w:pPr>
        <w:pStyle w:val="a5"/>
        <w:widowControl/>
        <w:spacing w:before="360" w:beforeAutospacing="0" w:after="166" w:afterAutospacing="0" w:line="560" w:lineRule="exact"/>
        <w:ind w:firstLine="629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了加快培养技能人才，促进我省平面设计行业的发展，服务广东经济转型，推动我省平面设计水平整体提升，由广东省商业美术设计行业协会举办的2019年广东省“双创杯”平面设计职业技能大赛经评审初评，第一批学生组共393件、职工组共37件作品入围。现将入围作品名单向社会公示，</w:t>
      </w:r>
      <w:r>
        <w:rPr>
          <w:rFonts w:ascii="仿宋_GB2312" w:eastAsia="仿宋_GB2312" w:hAnsi="仿宋_GB2312" w:cs="仿宋_GB2312" w:hint="eastAsia"/>
          <w:sz w:val="31"/>
          <w:szCs w:val="31"/>
        </w:rPr>
        <w:t>任何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1"/>
          <w:szCs w:val="31"/>
        </w:rPr>
        <w:t>人或单位若对以下单位、个人持有异议，请于2020年1月7日前，以书面形式向评选办公室提出，并提供相关材料，注明本人或单位联系人的姓名、单位名称、联系地址、邮编和电话，由本人签名或加盖公章（需保密者请注明），否则不予受理。</w:t>
      </w:r>
    </w:p>
    <w:p w:rsidR="001877DF" w:rsidRDefault="00A41CCA">
      <w:pPr>
        <w:pStyle w:val="a5"/>
        <w:widowControl/>
        <w:spacing w:before="166" w:beforeAutospacing="0" w:after="166" w:afterAutospacing="0" w:line="480" w:lineRule="exact"/>
        <w:ind w:firstLine="63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联系人：高老师   </w:t>
      </w:r>
    </w:p>
    <w:p w:rsidR="001877DF" w:rsidRDefault="00A41CCA">
      <w:pPr>
        <w:pStyle w:val="a5"/>
        <w:widowControl/>
        <w:spacing w:before="166" w:beforeAutospacing="0" w:after="166" w:afterAutospacing="0" w:line="480" w:lineRule="exact"/>
        <w:ind w:firstLine="63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电话：020-87607388</w:t>
      </w:r>
    </w:p>
    <w:p w:rsidR="001877DF" w:rsidRDefault="00A41CCA">
      <w:pPr>
        <w:pStyle w:val="a5"/>
        <w:widowControl/>
        <w:spacing w:before="166" w:beforeAutospacing="0" w:after="166" w:afterAutospacing="0" w:line="480" w:lineRule="exact"/>
        <w:ind w:firstLine="63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邮箱：gdsj001@126.com</w:t>
      </w:r>
    </w:p>
    <w:p w:rsidR="001877DF" w:rsidRDefault="00A41CCA">
      <w:pPr>
        <w:pStyle w:val="a5"/>
        <w:widowControl/>
        <w:spacing w:before="166" w:beforeAutospacing="0" w:after="166" w:afterAutospacing="0" w:line="480" w:lineRule="exact"/>
        <w:ind w:firstLine="63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地址：广州市番禺大道北346号万利商业园E座208-209室</w:t>
      </w:r>
    </w:p>
    <w:p w:rsidR="001877DF" w:rsidRDefault="00E62C22">
      <w:pPr>
        <w:pStyle w:val="a5"/>
        <w:widowControl/>
        <w:spacing w:before="150" w:beforeAutospacing="0" w:after="150" w:afterAutospacing="0" w:line="480" w:lineRule="exact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3988435</wp:posOffset>
            </wp:positionH>
            <wp:positionV relativeFrom="paragraph">
              <wp:posOffset>243205</wp:posOffset>
            </wp:positionV>
            <wp:extent cx="1447800" cy="1445895"/>
            <wp:effectExtent l="19050" t="0" r="0" b="0"/>
            <wp:wrapNone/>
            <wp:docPr id="2" name="图片 2" descr="商美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商美电子章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CCA">
        <w:rPr>
          <w:rFonts w:ascii="仿宋_GB2312" w:eastAsia="仿宋_GB2312" w:hAnsi="仿宋_GB2312" w:cs="仿宋_GB2312" w:hint="eastAsia"/>
        </w:rPr>
        <w:t> </w:t>
      </w:r>
    </w:p>
    <w:p w:rsidR="001877DF" w:rsidRDefault="00A41CCA">
      <w:pPr>
        <w:pStyle w:val="a5"/>
        <w:widowControl/>
        <w:spacing w:before="166" w:beforeAutospacing="0" w:after="166" w:afterAutospacing="0" w:line="480" w:lineRule="exact"/>
        <w:ind w:firstLine="630"/>
        <w:jc w:val="righ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广东省商业美术设计行业协会</w:t>
      </w:r>
    </w:p>
    <w:p w:rsidR="001877DF" w:rsidRDefault="00A41CCA">
      <w:pPr>
        <w:pStyle w:val="a5"/>
        <w:widowControl/>
        <w:spacing w:before="166" w:beforeAutospacing="0" w:after="166" w:afterAutospacing="0" w:line="480" w:lineRule="exact"/>
        <w:ind w:firstLine="630"/>
        <w:jc w:val="right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二Ο二Ο年一月二日</w:t>
      </w:r>
    </w:p>
    <w:p w:rsidR="001877DF" w:rsidRDefault="001877DF">
      <w:pPr>
        <w:pStyle w:val="a5"/>
        <w:widowControl/>
        <w:spacing w:before="166" w:beforeAutospacing="0" w:after="166" w:afterAutospacing="0" w:line="480" w:lineRule="exact"/>
        <w:ind w:firstLine="630"/>
        <w:jc w:val="right"/>
        <w:rPr>
          <w:rFonts w:ascii="仿宋_GB2312" w:eastAsia="仿宋_GB2312" w:hAnsi="仿宋_GB2312" w:cs="仿宋_GB2312"/>
          <w:sz w:val="31"/>
          <w:szCs w:val="31"/>
        </w:rPr>
      </w:pPr>
    </w:p>
    <w:p w:rsidR="001877DF" w:rsidRDefault="00A41CCA">
      <w:pPr>
        <w:pStyle w:val="4"/>
        <w:widowControl/>
        <w:spacing w:beforeAutospacing="0" w:afterAutospacing="0" w:line="560" w:lineRule="exact"/>
        <w:jc w:val="center"/>
        <w:rPr>
          <w:rFonts w:hint="default"/>
          <w:bCs/>
          <w:sz w:val="30"/>
          <w:szCs w:val="30"/>
        </w:rPr>
      </w:pPr>
      <w:r>
        <w:rPr>
          <w:rFonts w:ascii="仿宋_GB2312" w:eastAsia="仿宋_GB2312" w:hAnsi="仿宋_GB2312" w:cs="仿宋_GB2312"/>
          <w:bCs/>
          <w:sz w:val="30"/>
          <w:szCs w:val="30"/>
        </w:rPr>
        <w:lastRenderedPageBreak/>
        <w:t>2019年广东省“双创杯”平面设计职业技能大赛（第一批）入围名单</w:t>
      </w:r>
    </w:p>
    <w:p w:rsidR="001877DF" w:rsidRDefault="00A41CCA">
      <w:pPr>
        <w:jc w:val="center"/>
        <w:rPr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学生组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3"/>
        <w:gridCol w:w="2670"/>
        <w:gridCol w:w="3150"/>
        <w:gridCol w:w="2670"/>
      </w:tblGrid>
      <w:tr w:rsidR="001877DF">
        <w:trPr>
          <w:trHeight w:val="420"/>
        </w:trPr>
        <w:tc>
          <w:tcPr>
            <w:tcW w:w="9183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“岭南美食博览会”宣传海报设计</w:t>
            </w:r>
          </w:p>
        </w:tc>
      </w:tr>
      <w:tr w:rsidR="001877DF">
        <w:trPr>
          <w:trHeight w:val="420"/>
        </w:trPr>
        <w:tc>
          <w:tcPr>
            <w:tcW w:w="6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jc w:val="lef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6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指导老师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潘泳朱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范滢滢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梁嘉曦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严剑虹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张禄银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广东轻工职业技术学院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宾樱谏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广东水利电力职业技术学院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蓝柳娜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东莞市技师学院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黄丽怡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陈东林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华南理工大学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王惠琦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东莞市技师学院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黄丽怡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甘栩颖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东莞市技师学院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黄丽怡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黄尽花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广州市公用事业技师学校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钟锡玲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陈锌暖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广州市公用事业高级技工学校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钟锡玲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张振雄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广州市公用事业高级技工学校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钟锡玲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谢欣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广州市公用事业技师学校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钟锡玲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艾子琪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凯翔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广东水利电力职业技术学院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陈锦婷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刘嘉丽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洪巧芳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陈可欣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游晓星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彭思瑶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杨诗仪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李宇山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李彦峰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蔡昆麟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余颖欣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王咏诗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李嘉明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张素娴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招伟镖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彭晓诗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李昆桓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谭恺琦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曾璇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冯颖欣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陈泳怡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黄绮文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李易书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范梓蔚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冯宝心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吴国文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刘栩岑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周伦宇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杨咏欣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陈晓芯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邓勇波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陈锶敏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陈颖欣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戴雨婷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杨君钰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罗汇成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刘熙祺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曾慧清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何紫晴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陈兆文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冯沛良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欧慧贤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黄嘉盈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刘舒淇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刘付茵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黎倩宇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许大伟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陈世缘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汤紫靖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邱渝涵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刘珊珊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袁欢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黄颖颖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黄连娣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何非俊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陈金溢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叶嘉欣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刘嘉玲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王彦鑫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张小龙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刘珊珊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程怡晴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刘珊珊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肖玉藤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陆雪雯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梁荧莹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郭月娥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谭佩桢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许思媚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陈冰冰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董成嗣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朱秀惠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李子烨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陈丽婷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邓静霞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侯燕清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黄菁菁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霍健欣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江嘉敏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李慧霞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李锈涓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林宇琦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陆少露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马楚玲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莫颜红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邬棋淇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吴秋迪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杨诗敏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杨雪欣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余静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杨懿锴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许泽萍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冯瀚杰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黄子威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林舒婷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付梦醒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叶科鸿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钟金琦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林键颖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广州涉外经济职业技术学院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吕诣遐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涂梓炼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付梦醒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陈浩源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黄子威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庞美娥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胡燕萍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曹梦瑶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胡燕平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邹汉泽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黄子威、付梦醒、许泽萍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陈锴耀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黄子威、付梦醒、许泽萍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丁荣坤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黄子威、付梦醒、许泽萍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张武生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广东生态工程职业学院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黄子威、付梦醒、许泽萍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谢炯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广东技术师范大学天河学院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刘湘洪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田漫婷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吴嘉莹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罗泉奋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黄滨滨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刘韵婷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范智伟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杨立翰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王俊洪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周文郁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夏萱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温嘉琦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彭钰婷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钟敏卿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梁慧雯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谭月华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周俊全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叶芯如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杨碧雅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许晓桂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广东白云学院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全泉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卓琳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张佳璇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魏子沐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庞佳岚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欧嘉雯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李权辉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姜婵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戴国安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戴宇雯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黎彦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冯嘉颖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黄诗婷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蔡梓敏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康熙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刘舒婷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朱彩蝶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卓瑞倩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东莞职业技术学院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侯一炜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东莞职业技术学院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侯一炜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邓希蔚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梁添成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汤承谕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赖馨舒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刘嘉浩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胡静儿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江金泉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赖星源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陆泳芝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曾伟浩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李嘉瑜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李源初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梁晓怡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郭小瑜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刘绮婷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王铭烨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麦柳仪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卢月芸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叶铭林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刘绮雯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程嘉怡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杨丽珠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钟俊威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文彩霞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伍毅志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张棚荣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广东科贸职业学院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杜平霞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简智杰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广东科贸职业学院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冯醒记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邱琼仪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广东科贸职业学院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杜平霞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颜烁琳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广东省外语艺术职业学院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叶剑光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李婉仪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宋琦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袁又圆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林思婷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梁绍琪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谭健媚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朱颖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谢金婷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丘嘉茵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廖学镱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杨秋泳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林钰欣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余诗婷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梁卓君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邓家民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8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陈晓芳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陈伟腾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8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冯泽探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梁珊珊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谭恒斌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何鹏清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龚信煌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朱俊灏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邓学友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叶韵倩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赖婉慧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曾丹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刘文琪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胡清香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陈思佳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谢芳婷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程聪安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杨海燕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李虹瑜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黄海辰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陈佳华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李楚漩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梁诗仪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陈灵宇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吴兵娥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陈春丽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李心越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汪羽晴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韦良柯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翁丽婷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郑美琦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冯心瑶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425"/>
        </w:trPr>
        <w:tc>
          <w:tcPr>
            <w:tcW w:w="9183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877DF" w:rsidRDefault="00A41CCA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“中华人民共和国成立70周年国庆”宣传海报设计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指导老师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许雨欣、赖淑珍、冯紫薇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韩山师范学院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叶楚松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黄焕海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何永鹏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李嘉惠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陈泰铭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柯奕州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颜西贝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吴启创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广州工程技术职业学院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苏伟豪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梁嘉梦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翁雨菱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邵思蒙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曾树毅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广东水利电力职业技术学院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袁万选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邓文康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广州华夏职业学院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杨泽鑫、胡玲玲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范浩伦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广州华夏职业学院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杨泽鑫、胡玲玲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刘家燕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广州城建职业学院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翁银雪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郑瑞苗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广东省岭南工商第一技师学院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赵果川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张翠怡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广东省岭南工商第一技师学院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赵果川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凯翔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广东水利电力职业技术学院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郑伟章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陈柳清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黄建煌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郑蕙婷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蔡振声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广东文艺职业学院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李宛霏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陈俊滨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余伊楠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骆衍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李明洋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方臻煜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张证凯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何直倍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黄杰仁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庞颖怡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张旭辉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杨雅茹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何家棋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李凯珊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冯旭丰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李恒昌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谢志涌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区晓怡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黎坤成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陈卓枫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陈锐峰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洪晓玲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邱渝涵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刘珊珊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张嘉豪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黄颖颖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林俊君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叶嘉欣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廖建立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邹曜领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李书法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黄留萍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吴媚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刘晓雯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刘珊珊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魏龙宝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刘珊珊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袁昶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河源技师学院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刘珊珊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罗东荣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冯倩容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周小青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潘友彬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卢键泽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谢明龙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曾坤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罗小婷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韩山师范学院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陈华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李诗琳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钟金琦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叶科鸿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广州科技职业技术大学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曾坤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谭泳茵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钟巧珍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陈琛、吴曼维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郑亚攀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何丽萍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林彦良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林华强、彭阳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广东技术师范大学天河学院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梁健、李晓杰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柯维汕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广东技术师范大学天河学院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梁健、李晓杰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欧殷儿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肖璇琳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刘盈姿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何晓娟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刘晓瑜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董美榕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刘晓瑜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杨世发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刘晓瑜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龙锦艺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刘晓瑜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周芷莹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任永杰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戴书文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禤婉霖、黎佩华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广州城建职业学院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李佛君 、刘冬娜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杨培鑫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广东科贸职业学院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杜平霞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黄小芳、詹诗华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苏晓晖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吴智佳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何旭莹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郭铧壕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谭庭庭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周锡坚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谭庭庭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徐翔宇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陈湛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曾佳渝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陈湛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林羿呈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谭庭庭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何梓铌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谭庭庭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钟杰森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谭庭庭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唐素红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陈湛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唐韩莉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谭庭庭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东莞职业技术学院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侯一炜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黄嘉豪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广东华文航空艺术职业学校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卢勇存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袁志发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广东华文航空艺术职业学校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伍恩弘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温瑞珍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广东华文航空艺术职业学校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李嘉嘉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邓琪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广东华文航空艺术职业学校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翁冬妮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黄娟瑶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广东华文航空艺术职业学校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赖朝黎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广东水利电力职业技术学院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袁万选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简智杰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广东科贸职业学院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冯醒记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吴邦健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广东科贸职业学院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冯醒记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张若愚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陈杰昊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杨玉英、康希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陈品权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杨玉英、康希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叶中英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广东轻工职业技术学院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徐美娟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1877DF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陈兰珠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刑柔姿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陈哲宇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郑楚枫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李敬森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伍嘉欣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刘雄友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633"/>
        </w:trPr>
        <w:tc>
          <w:tcPr>
            <w:tcW w:w="9183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“一盒中国梦”的包装盒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指导老师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广东水利电力职业技术学院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袁万选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曾树毅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广东水利电力职业技术学院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袁万选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林海琦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聂慧梅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陈俊龙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周志龙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罗丽仪、吴依霖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刘海飒、熊青珍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范晓琪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王静纯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吴芷萱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叶泳欣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广东农工商职业技术学院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曹玉敏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何啟贤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广东技术师范大学天河学院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李晓杰、梁健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林子聪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广东技术师范大学天河学院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李晓杰、梁健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关宗宏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广东技术师范大学天河学院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李晓杰、梁健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广州华夏职业学院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姚傲雪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杨玉英、康希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刘晓妍、吴煜强、范佳敏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广东食品药品职业学院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马夏妍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冯晓学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欧阳绮晴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黄建树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吴继齐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陈俊达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陈海滔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张淑茗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司徒宏峰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柯智闻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陈正铧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李益昇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邓秋兴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林雅浪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贺茜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陈敏拓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李伟鹏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李棉晴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陈湛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陈水锋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广东财经大学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熊青珍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陈清云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刘晓瑜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谢良森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罗仙凡</w:t>
            </w:r>
          </w:p>
        </w:tc>
      </w:tr>
      <w:tr w:rsidR="001877DF">
        <w:trPr>
          <w:trHeight w:val="27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魏晓霞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广州工商学院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刘晓瑜</w:t>
            </w:r>
          </w:p>
        </w:tc>
      </w:tr>
    </w:tbl>
    <w:p w:rsidR="001877DF" w:rsidRDefault="001877DF">
      <w:pPr>
        <w:pStyle w:val="a5"/>
        <w:widowControl/>
        <w:spacing w:before="76" w:beforeAutospacing="0" w:after="76" w:afterAutospacing="0" w:line="405" w:lineRule="atLeast"/>
        <w:jc w:val="both"/>
        <w:rPr>
          <w:rFonts w:ascii="仿宋_GB2312" w:eastAsia="仿宋_GB2312" w:hAnsi="仿宋_GB2312" w:cs="仿宋_GB2312"/>
        </w:rPr>
      </w:pPr>
    </w:p>
    <w:p w:rsidR="001877DF" w:rsidRDefault="00A41CCA">
      <w:pPr>
        <w:jc w:val="center"/>
        <w:rPr>
          <w:rFonts w:ascii="仿宋_GB2312" w:eastAsia="仿宋_GB2312" w:hAnsi="仿宋_GB2312" w:cs="仿宋_GB2312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职工组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4"/>
        <w:gridCol w:w="2917"/>
        <w:gridCol w:w="5143"/>
      </w:tblGrid>
      <w:tr w:rsidR="001877DF">
        <w:trPr>
          <w:trHeight w:val="272"/>
          <w:jc w:val="center"/>
        </w:trPr>
        <w:tc>
          <w:tcPr>
            <w:tcW w:w="918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“岭南美食博览会”宣传海报设计</w:t>
            </w:r>
          </w:p>
        </w:tc>
      </w:tr>
      <w:tr w:rsidR="001877DF">
        <w:trPr>
          <w:trHeight w:val="272"/>
          <w:jc w:val="center"/>
        </w:trPr>
        <w:tc>
          <w:tcPr>
            <w:tcW w:w="11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单位名称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李欣儒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广东东软学院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黄春梅、梁瑞强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广东轻工职业技术学院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郑龙伟、陈杰东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广东轻工职业技术学院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徐丹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广东南华工商职业学院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肖莹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广东省轻工职业技术学校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广州市北达技工学校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侯一炜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东莞职业技术学院</w:t>
            </w:r>
          </w:p>
        </w:tc>
      </w:tr>
      <w:tr w:rsidR="001877DF">
        <w:trPr>
          <w:trHeight w:val="272"/>
          <w:jc w:val="center"/>
        </w:trPr>
        <w:tc>
          <w:tcPr>
            <w:tcW w:w="918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“中华人民共和国成立70周年国庆”宣传海报设计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梁婉梅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林达成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东莞市奇异果工业设计有限公司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东莞市奇异果工业设计有限公司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周红超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深圳市初发点设计有限公司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周小青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珠海艺术职业学院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伍恩弘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广东华文航空艺术职业学校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卢勇存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广东华文航空艺术职业学校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李嘉嘉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广东华文航空艺术职业学校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翁冬妮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广东华文航空艺术职业学校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张卡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广东东软学院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钟金宇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广州华夏职业学院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卢彩霞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李锐钦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陈运波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陈晓玲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李丹丽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何若思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谢盛峰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李振超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广东省高新技术高级技工学校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张孝茹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广东省高新技术高级技工学校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李佛君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广东城建职业学院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郑龙伟、陈杰东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广东轻工职业技术学院</w:t>
            </w:r>
          </w:p>
        </w:tc>
      </w:tr>
      <w:tr w:rsidR="001877DF">
        <w:trPr>
          <w:trHeight w:val="272"/>
          <w:jc w:val="center"/>
        </w:trPr>
        <w:tc>
          <w:tcPr>
            <w:tcW w:w="918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“一盒中国梦”的包装盒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梁婉梅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广州博纵广告有限公司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广州观品盛文化传播有限公司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林达成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东莞市奇异果工业设计有限公司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东莞市奇异果工业设计有限公司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罗志强、熊青珍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广东财经大学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黄彬记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深圳明德知行科技有限公司</w:t>
            </w:r>
          </w:p>
        </w:tc>
      </w:tr>
      <w:tr w:rsidR="001877DF">
        <w:trPr>
          <w:trHeight w:val="27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黄海玲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77DF" w:rsidRDefault="00A41C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雅扬品牌设计</w:t>
            </w:r>
          </w:p>
        </w:tc>
      </w:tr>
    </w:tbl>
    <w:p w:rsidR="001877DF" w:rsidRDefault="001877DF">
      <w:pPr>
        <w:rPr>
          <w:rFonts w:ascii="仿宋_GB2312" w:eastAsia="仿宋_GB2312" w:hAnsi="仿宋_GB2312" w:cs="仿宋_GB2312"/>
          <w:b/>
          <w:bCs/>
          <w:kern w:val="0"/>
          <w:sz w:val="30"/>
          <w:szCs w:val="30"/>
        </w:rPr>
      </w:pPr>
    </w:p>
    <w:p w:rsidR="001877DF" w:rsidRDefault="001877DF">
      <w:pPr>
        <w:pStyle w:val="a5"/>
        <w:widowControl/>
        <w:spacing w:before="76" w:beforeAutospacing="0" w:after="76" w:afterAutospacing="0" w:line="405" w:lineRule="atLeast"/>
        <w:jc w:val="both"/>
        <w:rPr>
          <w:rFonts w:ascii="仿宋_GB2312" w:eastAsia="仿宋_GB2312" w:hAnsi="仿宋_GB2312" w:cs="仿宋_GB2312"/>
        </w:rPr>
      </w:pPr>
    </w:p>
    <w:p w:rsidR="001877DF" w:rsidRDefault="001877DF">
      <w:pPr>
        <w:rPr>
          <w:rFonts w:ascii="仿宋_GB2312" w:eastAsia="仿宋_GB2312" w:hAnsi="仿宋_GB2312" w:cs="仿宋_GB2312"/>
        </w:rPr>
      </w:pPr>
    </w:p>
    <w:sectPr w:rsidR="001877DF" w:rsidSect="001877DF">
      <w:footerReference w:type="default" r:id="rId8"/>
      <w:pgSz w:w="11906" w:h="16838"/>
      <w:pgMar w:top="1260" w:right="1417" w:bottom="1078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5A" w:rsidRDefault="00617C5A" w:rsidP="001877DF">
      <w:r>
        <w:separator/>
      </w:r>
    </w:p>
  </w:endnote>
  <w:endnote w:type="continuationSeparator" w:id="0">
    <w:p w:rsidR="00617C5A" w:rsidRDefault="00617C5A" w:rsidP="0018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DF" w:rsidRDefault="00FF2F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1877DF" w:rsidRDefault="00FF2FD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41CC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6300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5A" w:rsidRDefault="00617C5A" w:rsidP="001877DF">
      <w:r>
        <w:separator/>
      </w:r>
    </w:p>
  </w:footnote>
  <w:footnote w:type="continuationSeparator" w:id="0">
    <w:p w:rsidR="00617C5A" w:rsidRDefault="00617C5A" w:rsidP="00187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CCC5117"/>
    <w:rsid w:val="001877DF"/>
    <w:rsid w:val="00463004"/>
    <w:rsid w:val="00617C5A"/>
    <w:rsid w:val="00A41CCA"/>
    <w:rsid w:val="00E62C22"/>
    <w:rsid w:val="00FF2FD4"/>
    <w:rsid w:val="015E627D"/>
    <w:rsid w:val="03562AF9"/>
    <w:rsid w:val="03676AFD"/>
    <w:rsid w:val="05911C08"/>
    <w:rsid w:val="069571B2"/>
    <w:rsid w:val="0B774310"/>
    <w:rsid w:val="0C1B56AD"/>
    <w:rsid w:val="0CC80A6B"/>
    <w:rsid w:val="10962267"/>
    <w:rsid w:val="10AE19C7"/>
    <w:rsid w:val="15FA6EC8"/>
    <w:rsid w:val="16380C26"/>
    <w:rsid w:val="16492430"/>
    <w:rsid w:val="18EF3347"/>
    <w:rsid w:val="1ED81FD2"/>
    <w:rsid w:val="21586F29"/>
    <w:rsid w:val="233724B4"/>
    <w:rsid w:val="24E42246"/>
    <w:rsid w:val="29AE09AF"/>
    <w:rsid w:val="2AFB03BD"/>
    <w:rsid w:val="2B70301D"/>
    <w:rsid w:val="2C8A6EDE"/>
    <w:rsid w:val="30EE0D32"/>
    <w:rsid w:val="313519C4"/>
    <w:rsid w:val="315B14B9"/>
    <w:rsid w:val="31A644AF"/>
    <w:rsid w:val="32402812"/>
    <w:rsid w:val="355430EF"/>
    <w:rsid w:val="37736DEF"/>
    <w:rsid w:val="39BE587E"/>
    <w:rsid w:val="416A4F57"/>
    <w:rsid w:val="4355229E"/>
    <w:rsid w:val="44774621"/>
    <w:rsid w:val="45D0395D"/>
    <w:rsid w:val="4AAE2D02"/>
    <w:rsid w:val="4B8C76BE"/>
    <w:rsid w:val="4BDD275D"/>
    <w:rsid w:val="52104B90"/>
    <w:rsid w:val="523717B7"/>
    <w:rsid w:val="52A978AD"/>
    <w:rsid w:val="5503031F"/>
    <w:rsid w:val="571D252A"/>
    <w:rsid w:val="5B936C02"/>
    <w:rsid w:val="5CA53C70"/>
    <w:rsid w:val="5CCC5117"/>
    <w:rsid w:val="5DB2558A"/>
    <w:rsid w:val="5F447514"/>
    <w:rsid w:val="6590361C"/>
    <w:rsid w:val="68915888"/>
    <w:rsid w:val="6B453856"/>
    <w:rsid w:val="6B546E30"/>
    <w:rsid w:val="6C6C2947"/>
    <w:rsid w:val="6E262F3A"/>
    <w:rsid w:val="6F5F759D"/>
    <w:rsid w:val="70087219"/>
    <w:rsid w:val="72EA6B31"/>
    <w:rsid w:val="79E468F5"/>
    <w:rsid w:val="7A8E3B1C"/>
    <w:rsid w:val="7B22454E"/>
    <w:rsid w:val="7CFB6271"/>
    <w:rsid w:val="7EFD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7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1877DF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877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877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877D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8084</Characters>
  <Application>Microsoft Office Word</Application>
  <DocSecurity>0</DocSecurity>
  <Lines>67</Lines>
  <Paragraphs>18</Paragraphs>
  <ScaleCrop>false</ScaleCrop>
  <Company/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2020-01-07T06:46:00Z</dcterms:created>
  <dcterms:modified xsi:type="dcterms:W3CDTF">2020-01-07T07:18:00Z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